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35C1217A" w:rsidR="00BA2D86" w:rsidRPr="00412D56" w:rsidRDefault="00BA2D86" w:rsidP="00BA2D8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3E152C">
        <w:rPr>
          <w:rFonts w:ascii="Times New Roman" w:hAnsi="Times New Roman"/>
          <w:b/>
          <w:bCs/>
        </w:rPr>
        <w:t>6</w:t>
      </w:r>
      <w:r w:rsidR="00F1080E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12D56">
        <w:rPr>
          <w:rFonts w:ascii="Times New Roman" w:hAnsi="Times New Roman"/>
          <w:b/>
          <w:bCs/>
          <w:sz w:val="20"/>
          <w:szCs w:val="20"/>
        </w:rPr>
        <w:t>(Dokument należy 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6813D79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D3349D">
        <w:rPr>
          <w:rFonts w:ascii="Times New Roman" w:hAnsi="Times New Roman"/>
          <w:bCs/>
          <w:sz w:val="20"/>
          <w:szCs w:val="20"/>
        </w:rPr>
        <w:t>2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D3349D">
        <w:rPr>
          <w:rFonts w:ascii="Times New Roman" w:hAnsi="Times New Roman"/>
          <w:bCs/>
          <w:sz w:val="20"/>
          <w:szCs w:val="20"/>
        </w:rPr>
        <w:t>710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412D56" w:rsidRDefault="00BA2D86" w:rsidP="00E4217C">
      <w:pPr>
        <w:spacing w:after="0" w:line="360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351F7EAB" w14:textId="77777777" w:rsidR="00E4217C" w:rsidRPr="00B874A4" w:rsidRDefault="00E4217C" w:rsidP="00E4217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7BC00249" w14:textId="77777777" w:rsidR="00435EFA" w:rsidRDefault="00435EFA" w:rsidP="00435EF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:Przebudowa drogi gminnej nr 313024 T ul. Akacjowa w Brodach*;</w:t>
      </w:r>
    </w:p>
    <w:p w14:paraId="69C78C2D" w14:textId="19F6D130" w:rsidR="00435EFA" w:rsidRDefault="00435EFA" w:rsidP="00435EFA">
      <w:pPr>
        <w:pStyle w:val="Bezodstpw"/>
        <w:spacing w:line="276" w:lineRule="auto"/>
        <w:ind w:left="2410" w:hanging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 xml:space="preserve">: Pełnienie funkcji inspektora nadzoru inwestorskiego przy realizacji zadań pn.*: </w:t>
      </w:r>
    </w:p>
    <w:p w14:paraId="27598858" w14:textId="77777777" w:rsidR="00435EFA" w:rsidRDefault="00435EFA" w:rsidP="00435EFA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Przebudowa drogi gminnej nr 313024T ul. Akacjowa w Brodach;</w:t>
      </w:r>
    </w:p>
    <w:p w14:paraId="30D06452" w14:textId="77777777" w:rsidR="00435EFA" w:rsidRDefault="00435EFA" w:rsidP="00435EFA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Nowa w Brodach;</w:t>
      </w:r>
    </w:p>
    <w:p w14:paraId="45A57B26" w14:textId="77777777" w:rsidR="00435EFA" w:rsidRDefault="00435EFA" w:rsidP="00435EFA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Złota w Dziurowie;</w:t>
      </w:r>
    </w:p>
    <w:p w14:paraId="531DC825" w14:textId="77777777" w:rsidR="00435EFA" w:rsidRDefault="00435EFA" w:rsidP="00435EFA">
      <w:pPr>
        <w:spacing w:line="360" w:lineRule="auto"/>
        <w:ind w:left="1843" w:firstLine="567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gminnej nr 313044 T Przymiarki – Młynek Osiedle.</w:t>
      </w:r>
    </w:p>
    <w:p w14:paraId="49302D72" w14:textId="77777777" w:rsidR="00E4217C" w:rsidRPr="00B874A4" w:rsidRDefault="00E4217C" w:rsidP="00E4217C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7FE03E31" w14:textId="2CC3CD7E" w:rsid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6EAF374F" w14:textId="52E9B80D" w:rsidR="00025EE3" w:rsidRDefault="00025EE3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6B46A95B" w14:textId="77777777" w:rsidR="00025EE3" w:rsidRPr="00BA2D86" w:rsidRDefault="00025EE3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1F7104B3" w14:textId="3901463B" w:rsidR="00E4217C" w:rsidRDefault="00E4217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F00919" w14:textId="77777777" w:rsidR="00E73BEC" w:rsidRPr="00BA2D86" w:rsidRDefault="00E73BE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lastRenderedPageBreak/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591697BF" w14:textId="4DCE0CA3" w:rsidR="00BA2D86" w:rsidRPr="00E4217C" w:rsidRDefault="00BA2D86" w:rsidP="00E4217C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77777777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elektronicznym, podpisem zaufanym lub podpisem osobistym.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7F581AAC" w14:textId="72043F21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27F6BE90" w14:textId="74C7993C" w:rsidR="00B1039A" w:rsidRPr="00E4217C" w:rsidRDefault="00B1039A" w:rsidP="00E4217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5F1E51">
        <w:rPr>
          <w:rFonts w:ascii="Times New Roman" w:hAnsi="Times New Roman"/>
          <w:b/>
          <w:sz w:val="18"/>
          <w:szCs w:val="18"/>
        </w:rPr>
        <w:t>t</w:t>
      </w:r>
      <w:r w:rsidRPr="00880130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B1039A" w:rsidRPr="00E4217C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F1FB" w14:textId="77777777" w:rsidR="00CA0679" w:rsidRDefault="00CA0679">
      <w:pPr>
        <w:spacing w:after="0" w:line="240" w:lineRule="auto"/>
      </w:pPr>
      <w:r>
        <w:separator/>
      </w:r>
    </w:p>
  </w:endnote>
  <w:endnote w:type="continuationSeparator" w:id="0">
    <w:p w14:paraId="78F60AA1" w14:textId="77777777" w:rsidR="00CA0679" w:rsidRDefault="00CA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950F08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A36B" w14:textId="77777777" w:rsidR="00CA0679" w:rsidRDefault="00CA0679">
      <w:pPr>
        <w:spacing w:after="0" w:line="240" w:lineRule="auto"/>
      </w:pPr>
      <w:r>
        <w:separator/>
      </w:r>
    </w:p>
  </w:footnote>
  <w:footnote w:type="continuationSeparator" w:id="0">
    <w:p w14:paraId="0CA2D06E" w14:textId="77777777" w:rsidR="00CA0679" w:rsidRDefault="00CA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DDF" w14:textId="77777777" w:rsidR="00E4217C" w:rsidRDefault="00E4217C" w:rsidP="00E4217C">
    <w:pPr>
      <w:pStyle w:val="Nagwek"/>
      <w:jc w:val="center"/>
    </w:pPr>
    <w:r>
      <w:rPr>
        <w:rFonts w:ascii="Times New Roman" w:hAnsi="Times New Roman"/>
      </w:rPr>
      <w:object w:dxaOrig="3751" w:dyaOrig="4081" w14:anchorId="3039D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6401" r:id="rId2"/>
      </w:object>
    </w:r>
    <w:r>
      <w:rPr>
        <w:noProof/>
        <w:lang w:eastAsia="pl-PL"/>
      </w:rPr>
      <w:drawing>
        <wp:inline distT="0" distB="0" distL="0" distR="0" wp14:anchorId="00E4A86D" wp14:editId="5F1E0ADA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18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25EE3"/>
    <w:rsid w:val="00035F3E"/>
    <w:rsid w:val="00172B15"/>
    <w:rsid w:val="00184EF9"/>
    <w:rsid w:val="002B0E39"/>
    <w:rsid w:val="003C69B8"/>
    <w:rsid w:val="003E152C"/>
    <w:rsid w:val="00435EFA"/>
    <w:rsid w:val="00546CAF"/>
    <w:rsid w:val="005A2A13"/>
    <w:rsid w:val="005F1E51"/>
    <w:rsid w:val="00673118"/>
    <w:rsid w:val="006E1908"/>
    <w:rsid w:val="00747D2C"/>
    <w:rsid w:val="007A473D"/>
    <w:rsid w:val="00880130"/>
    <w:rsid w:val="008D59FC"/>
    <w:rsid w:val="009147CB"/>
    <w:rsid w:val="00A05B39"/>
    <w:rsid w:val="00A41998"/>
    <w:rsid w:val="00A719B6"/>
    <w:rsid w:val="00B1039A"/>
    <w:rsid w:val="00B26D6E"/>
    <w:rsid w:val="00BA2D86"/>
    <w:rsid w:val="00CA0679"/>
    <w:rsid w:val="00D3349D"/>
    <w:rsid w:val="00D96563"/>
    <w:rsid w:val="00DF1888"/>
    <w:rsid w:val="00E4217C"/>
    <w:rsid w:val="00E63A55"/>
    <w:rsid w:val="00E73BEC"/>
    <w:rsid w:val="00F1080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35E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28</cp:revision>
  <cp:lastPrinted>2023-03-10T11:27:00Z</cp:lastPrinted>
  <dcterms:created xsi:type="dcterms:W3CDTF">2021-05-26T12:36:00Z</dcterms:created>
  <dcterms:modified xsi:type="dcterms:W3CDTF">2023-03-10T11:27:00Z</dcterms:modified>
</cp:coreProperties>
</file>