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2E6F" w14:textId="09B06A0D" w:rsidR="00EA17EE" w:rsidRPr="006D3C10" w:rsidRDefault="00EA17EE" w:rsidP="00EA17EE">
      <w:pPr>
        <w:jc w:val="both"/>
      </w:pPr>
      <w:r>
        <w:rPr>
          <w:b/>
          <w:sz w:val="22"/>
          <w:szCs w:val="22"/>
          <w:lang w:eastAsia="en-US"/>
        </w:rPr>
        <w:t xml:space="preserve">Załącznik nr </w:t>
      </w:r>
      <w:r w:rsidR="00053BC8">
        <w:rPr>
          <w:b/>
          <w:sz w:val="22"/>
          <w:szCs w:val="22"/>
          <w:lang w:eastAsia="en-US"/>
        </w:rPr>
        <w:t>2</w:t>
      </w:r>
      <w:r w:rsidR="000D3EBC">
        <w:rPr>
          <w:b/>
          <w:sz w:val="22"/>
          <w:szCs w:val="22"/>
          <w:lang w:eastAsia="en-US"/>
        </w:rPr>
        <w:t>1</w:t>
      </w:r>
      <w:r w:rsidR="00516CC4">
        <w:rPr>
          <w:b/>
          <w:sz w:val="22"/>
          <w:szCs w:val="22"/>
          <w:lang w:eastAsia="en-US"/>
        </w:rPr>
        <w:t xml:space="preserve"> do SWZ</w:t>
      </w:r>
      <w:r w:rsidRPr="00EA17EE">
        <w:rPr>
          <w:b/>
          <w:bCs/>
        </w:rPr>
        <w:t xml:space="preserve"> </w:t>
      </w:r>
    </w:p>
    <w:p w14:paraId="726854ED" w14:textId="2CDB5FD1" w:rsidR="00EA17EE" w:rsidRPr="009E26EC" w:rsidRDefault="00EA17EE" w:rsidP="00EA17EE">
      <w:pPr>
        <w:jc w:val="both"/>
        <w:rPr>
          <w:b/>
          <w:sz w:val="20"/>
          <w:szCs w:val="20"/>
        </w:rPr>
      </w:pPr>
      <w:r w:rsidRPr="009E26EC">
        <w:rPr>
          <w:b/>
          <w:bCs/>
          <w:sz w:val="20"/>
          <w:szCs w:val="20"/>
        </w:rPr>
        <w:t>(Doku</w:t>
      </w:r>
      <w:r>
        <w:rPr>
          <w:b/>
          <w:bCs/>
          <w:sz w:val="20"/>
          <w:szCs w:val="20"/>
        </w:rPr>
        <w:t>ment należy złożyć na wezwanie Zamawiającego</w:t>
      </w:r>
      <w:r w:rsidRPr="009E26EC">
        <w:rPr>
          <w:b/>
          <w:bCs/>
          <w:sz w:val="20"/>
          <w:szCs w:val="20"/>
        </w:rPr>
        <w:t>)</w:t>
      </w:r>
    </w:p>
    <w:p w14:paraId="59FE4F0F" w14:textId="213A43CE" w:rsidR="00055514" w:rsidRPr="00055514" w:rsidRDefault="00055514" w:rsidP="00EA17EE">
      <w:pPr>
        <w:suppressAutoHyphens w:val="0"/>
        <w:spacing w:after="160" w:line="360" w:lineRule="auto"/>
        <w:rPr>
          <w:b/>
          <w:sz w:val="22"/>
          <w:szCs w:val="22"/>
          <w:lang w:eastAsia="en-US"/>
        </w:rPr>
      </w:pPr>
    </w:p>
    <w:p w14:paraId="0C2BC865" w14:textId="387FD46D" w:rsidR="00055514" w:rsidRPr="00055514" w:rsidRDefault="00055514" w:rsidP="00055514">
      <w:pPr>
        <w:tabs>
          <w:tab w:val="left" w:pos="0"/>
          <w:tab w:val="left" w:pos="180"/>
        </w:tabs>
        <w:jc w:val="both"/>
        <w:rPr>
          <w:sz w:val="22"/>
          <w:szCs w:val="22"/>
          <w:lang w:eastAsia="pl-PL"/>
        </w:rPr>
      </w:pPr>
      <w:r w:rsidRPr="00055514">
        <w:rPr>
          <w:sz w:val="22"/>
          <w:szCs w:val="22"/>
          <w:lang w:eastAsia="pl-PL"/>
        </w:rPr>
        <w:t>…………………………………</w:t>
      </w:r>
    </w:p>
    <w:p w14:paraId="06B38B49" w14:textId="17F33901" w:rsidR="00055514" w:rsidRPr="00055514" w:rsidRDefault="00055514" w:rsidP="00055514">
      <w:pPr>
        <w:suppressAutoHyphens w:val="0"/>
        <w:ind w:left="567"/>
        <w:jc w:val="both"/>
        <w:rPr>
          <w:sz w:val="16"/>
          <w:szCs w:val="16"/>
          <w:lang w:eastAsia="pl-PL"/>
        </w:rPr>
      </w:pPr>
      <w:r w:rsidRPr="00055514">
        <w:rPr>
          <w:sz w:val="16"/>
          <w:szCs w:val="16"/>
          <w:lang w:eastAsia="pl-PL"/>
        </w:rPr>
        <w:t>(</w:t>
      </w:r>
      <w:r w:rsidR="00676F12">
        <w:rPr>
          <w:sz w:val="16"/>
          <w:szCs w:val="16"/>
          <w:lang w:eastAsia="pl-PL"/>
        </w:rPr>
        <w:t>Nazwa Firmy</w:t>
      </w:r>
      <w:r w:rsidRPr="00055514">
        <w:rPr>
          <w:sz w:val="16"/>
          <w:szCs w:val="16"/>
          <w:lang w:eastAsia="pl-PL"/>
        </w:rPr>
        <w:t>)</w:t>
      </w:r>
    </w:p>
    <w:p w14:paraId="30F312AA" w14:textId="77777777" w:rsidR="00055514" w:rsidRPr="00055514" w:rsidRDefault="00055514" w:rsidP="00055514">
      <w:pPr>
        <w:jc w:val="both"/>
        <w:rPr>
          <w:b/>
          <w:kern w:val="1"/>
          <w:sz w:val="22"/>
          <w:szCs w:val="22"/>
        </w:rPr>
      </w:pPr>
    </w:p>
    <w:p w14:paraId="781FBE80" w14:textId="77777777" w:rsidR="00055514" w:rsidRPr="00055514" w:rsidRDefault="00055514" w:rsidP="00055514">
      <w:pPr>
        <w:jc w:val="center"/>
        <w:rPr>
          <w:b/>
          <w:kern w:val="1"/>
          <w:sz w:val="22"/>
          <w:szCs w:val="22"/>
        </w:rPr>
      </w:pPr>
    </w:p>
    <w:p w14:paraId="74DC1DEC" w14:textId="77777777" w:rsidR="00055514" w:rsidRPr="00055514" w:rsidRDefault="00055514" w:rsidP="00055514">
      <w:pPr>
        <w:jc w:val="center"/>
        <w:rPr>
          <w:b/>
          <w:kern w:val="1"/>
          <w:sz w:val="22"/>
          <w:szCs w:val="22"/>
        </w:rPr>
      </w:pPr>
      <w:r w:rsidRPr="00055514">
        <w:rPr>
          <w:b/>
          <w:kern w:val="1"/>
          <w:sz w:val="22"/>
          <w:szCs w:val="22"/>
        </w:rPr>
        <w:t>OŚWIADCZENIE O BRAKU PRZYNALEŻNOŚCI</w:t>
      </w:r>
    </w:p>
    <w:p w14:paraId="0C53F364" w14:textId="3D1E9B11" w:rsidR="00055514" w:rsidRDefault="00055514" w:rsidP="008D67A0">
      <w:pPr>
        <w:jc w:val="center"/>
        <w:rPr>
          <w:b/>
          <w:kern w:val="1"/>
          <w:sz w:val="22"/>
          <w:szCs w:val="22"/>
        </w:rPr>
      </w:pPr>
      <w:r w:rsidRPr="00055514">
        <w:rPr>
          <w:b/>
          <w:kern w:val="1"/>
          <w:sz w:val="22"/>
          <w:szCs w:val="22"/>
        </w:rPr>
        <w:t>BĄDŹ PRZYNALEŻNOŚCI DO TEJ SAMEJ GRUPY KAPITAŁOWEJ</w:t>
      </w:r>
    </w:p>
    <w:p w14:paraId="5A2FA13C" w14:textId="77777777" w:rsidR="00121C99" w:rsidRDefault="00121C99" w:rsidP="008D67A0">
      <w:pPr>
        <w:jc w:val="center"/>
        <w:rPr>
          <w:b/>
          <w:kern w:val="1"/>
          <w:sz w:val="22"/>
          <w:szCs w:val="22"/>
        </w:rPr>
      </w:pPr>
    </w:p>
    <w:p w14:paraId="6644052F" w14:textId="474C6DE1" w:rsidR="00121C99" w:rsidRPr="00121C99" w:rsidRDefault="00121C99" w:rsidP="008D67A0">
      <w:pPr>
        <w:jc w:val="center"/>
        <w:rPr>
          <w:b/>
          <w:kern w:val="1"/>
          <w:sz w:val="18"/>
          <w:szCs w:val="18"/>
        </w:rPr>
      </w:pPr>
      <w:r>
        <w:rPr>
          <w:b/>
          <w:kern w:val="1"/>
          <w:sz w:val="18"/>
          <w:szCs w:val="18"/>
        </w:rPr>
        <w:t xml:space="preserve">składane na podstawie art. 108 ust. 1 pkt. 5 ustawy z dnia 11 września 2019 r. Prawo zamówień publicznych </w:t>
      </w:r>
      <w:r>
        <w:rPr>
          <w:b/>
          <w:kern w:val="1"/>
          <w:sz w:val="18"/>
          <w:szCs w:val="18"/>
        </w:rPr>
        <w:br/>
        <w:t>(Dz. U. z 2022 r., poz. 1710 z późn. zm.)</w:t>
      </w:r>
    </w:p>
    <w:p w14:paraId="0BACEF3D" w14:textId="77777777" w:rsidR="00055514" w:rsidRPr="00055514" w:rsidRDefault="00055514" w:rsidP="00055514">
      <w:pPr>
        <w:jc w:val="center"/>
        <w:rPr>
          <w:b/>
          <w:kern w:val="1"/>
          <w:sz w:val="22"/>
          <w:szCs w:val="22"/>
        </w:rPr>
      </w:pPr>
    </w:p>
    <w:p w14:paraId="0462BB93" w14:textId="77777777" w:rsidR="00055514" w:rsidRPr="00055514" w:rsidRDefault="00055514" w:rsidP="00055514">
      <w:pPr>
        <w:spacing w:line="360" w:lineRule="auto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 xml:space="preserve">W postępowaniu o udzielenie zamówienia publicznego pn. : </w:t>
      </w:r>
    </w:p>
    <w:p w14:paraId="252C42B1" w14:textId="77777777" w:rsidR="00914C99" w:rsidRPr="00914C99" w:rsidRDefault="00914C99" w:rsidP="00914C99">
      <w:pPr>
        <w:spacing w:line="360" w:lineRule="auto"/>
        <w:jc w:val="center"/>
        <w:rPr>
          <w:b/>
          <w:bCs/>
          <w:sz w:val="22"/>
          <w:szCs w:val="22"/>
        </w:rPr>
      </w:pPr>
      <w:r w:rsidRPr="00914C99">
        <w:rPr>
          <w:b/>
          <w:bCs/>
          <w:sz w:val="22"/>
          <w:szCs w:val="22"/>
        </w:rPr>
        <w:t>„Przebudowa dróg na terenie gminy Brody w celu polepszenia jakości życia mieszkańców”:</w:t>
      </w:r>
    </w:p>
    <w:p w14:paraId="2E073FD7" w14:textId="77777777" w:rsidR="00914C99" w:rsidRPr="00914C99" w:rsidRDefault="00914C99" w:rsidP="00914C99">
      <w:pPr>
        <w:spacing w:line="360" w:lineRule="auto"/>
        <w:jc w:val="center"/>
        <w:rPr>
          <w:sz w:val="22"/>
          <w:szCs w:val="22"/>
        </w:rPr>
      </w:pPr>
      <w:r w:rsidRPr="00914C99">
        <w:rPr>
          <w:b/>
          <w:bCs/>
          <w:sz w:val="22"/>
          <w:szCs w:val="22"/>
        </w:rPr>
        <w:t>dla części I</w:t>
      </w:r>
      <w:r w:rsidRPr="00914C99">
        <w:rPr>
          <w:sz w:val="22"/>
          <w:szCs w:val="22"/>
        </w:rPr>
        <w:t>:Przebudowa drogi gminnej nr 313024 T ul. Akacjowa w Brodach*;</w:t>
      </w:r>
    </w:p>
    <w:p w14:paraId="6728F624" w14:textId="77777777" w:rsidR="00914C99" w:rsidRPr="00914C99" w:rsidRDefault="00914C99" w:rsidP="00914C99">
      <w:pPr>
        <w:spacing w:line="360" w:lineRule="auto"/>
        <w:jc w:val="center"/>
        <w:rPr>
          <w:sz w:val="22"/>
          <w:szCs w:val="22"/>
        </w:rPr>
      </w:pPr>
      <w:r w:rsidRPr="00914C99">
        <w:rPr>
          <w:b/>
          <w:bCs/>
          <w:sz w:val="22"/>
          <w:szCs w:val="22"/>
        </w:rPr>
        <w:t>dla części II</w:t>
      </w:r>
      <w:r w:rsidRPr="00914C99">
        <w:rPr>
          <w:sz w:val="22"/>
          <w:szCs w:val="22"/>
        </w:rPr>
        <w:t>: Przebudowa drogi wewnętrznej ul. Nowa w Brodach*;</w:t>
      </w:r>
    </w:p>
    <w:p w14:paraId="2977B785" w14:textId="77777777" w:rsidR="00914C99" w:rsidRPr="00914C99" w:rsidRDefault="00914C99" w:rsidP="00914C99">
      <w:pPr>
        <w:spacing w:line="360" w:lineRule="auto"/>
        <w:jc w:val="center"/>
        <w:rPr>
          <w:sz w:val="22"/>
          <w:szCs w:val="22"/>
        </w:rPr>
      </w:pPr>
      <w:r w:rsidRPr="00914C99">
        <w:rPr>
          <w:b/>
          <w:bCs/>
          <w:sz w:val="22"/>
          <w:szCs w:val="22"/>
        </w:rPr>
        <w:t>dla części III</w:t>
      </w:r>
      <w:r w:rsidRPr="00914C99">
        <w:rPr>
          <w:sz w:val="22"/>
          <w:szCs w:val="22"/>
        </w:rPr>
        <w:t>: Przebudowa drogi wewnętrznej ul. Złota w Dziurowie*;</w:t>
      </w:r>
    </w:p>
    <w:p w14:paraId="70C82721" w14:textId="77777777" w:rsidR="00914C99" w:rsidRPr="00914C99" w:rsidRDefault="00914C99" w:rsidP="00914C99">
      <w:pPr>
        <w:spacing w:line="360" w:lineRule="auto"/>
        <w:jc w:val="center"/>
        <w:rPr>
          <w:sz w:val="22"/>
          <w:szCs w:val="22"/>
        </w:rPr>
      </w:pPr>
      <w:r w:rsidRPr="00914C99">
        <w:rPr>
          <w:b/>
          <w:bCs/>
          <w:sz w:val="22"/>
          <w:szCs w:val="22"/>
        </w:rPr>
        <w:t>dla części IV</w:t>
      </w:r>
      <w:r w:rsidRPr="00914C99">
        <w:rPr>
          <w:sz w:val="22"/>
          <w:szCs w:val="22"/>
        </w:rPr>
        <w:t>: Przebudowa drogi gminnej nr 313002 T ul. Słoneczna w Lipiu*;</w:t>
      </w:r>
    </w:p>
    <w:p w14:paraId="49921792" w14:textId="77777777" w:rsidR="00914C99" w:rsidRPr="00914C99" w:rsidRDefault="00914C99" w:rsidP="00914C99">
      <w:pPr>
        <w:spacing w:line="360" w:lineRule="auto"/>
        <w:jc w:val="center"/>
        <w:rPr>
          <w:sz w:val="22"/>
          <w:szCs w:val="22"/>
        </w:rPr>
      </w:pPr>
      <w:r w:rsidRPr="00914C99">
        <w:rPr>
          <w:b/>
          <w:bCs/>
          <w:sz w:val="22"/>
          <w:szCs w:val="22"/>
        </w:rPr>
        <w:t>dla części V</w:t>
      </w:r>
      <w:r w:rsidRPr="00914C99">
        <w:rPr>
          <w:sz w:val="22"/>
          <w:szCs w:val="22"/>
        </w:rPr>
        <w:t>: Przebudowa drogi gminnej nr 313044 T Przymiarki – Młynek Osiedle*;</w:t>
      </w:r>
    </w:p>
    <w:p w14:paraId="049F1C2D" w14:textId="77777777" w:rsidR="00914C99" w:rsidRPr="00914C99" w:rsidRDefault="00914C99" w:rsidP="00914C99">
      <w:pPr>
        <w:spacing w:line="360" w:lineRule="auto"/>
        <w:jc w:val="center"/>
        <w:rPr>
          <w:i/>
          <w:sz w:val="22"/>
          <w:szCs w:val="22"/>
        </w:rPr>
      </w:pPr>
      <w:r w:rsidRPr="00914C99">
        <w:rPr>
          <w:b/>
          <w:bCs/>
          <w:sz w:val="22"/>
          <w:szCs w:val="22"/>
        </w:rPr>
        <w:t>dla części VI</w:t>
      </w:r>
      <w:r w:rsidRPr="00914C99">
        <w:rPr>
          <w:sz w:val="22"/>
          <w:szCs w:val="22"/>
        </w:rPr>
        <w:t>: Pełnienie funkcji inspektora nadzoru inwestorskiego przy realizacji zadań z części I, II, III, IV i V*.</w:t>
      </w:r>
    </w:p>
    <w:p w14:paraId="67089F8B" w14:textId="77777777" w:rsidR="00914C99" w:rsidRPr="00914C99" w:rsidRDefault="00914C99" w:rsidP="00914C99">
      <w:pPr>
        <w:pStyle w:val="Standard"/>
        <w:tabs>
          <w:tab w:val="left" w:pos="375"/>
        </w:tabs>
        <w:spacing w:line="360" w:lineRule="auto"/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914C99">
        <w:rPr>
          <w:sz w:val="22"/>
          <w:szCs w:val="22"/>
        </w:rPr>
        <w:t>*</w:t>
      </w:r>
      <w:r w:rsidRPr="00914C99">
        <w:rPr>
          <w:rFonts w:eastAsia="TimesNewRomanPSMT" w:cs="Times New Roman"/>
          <w:b/>
          <w:bCs/>
          <w:sz w:val="22"/>
          <w:szCs w:val="22"/>
        </w:rPr>
        <w:t xml:space="preserve"> niepotrzebne skreślić</w:t>
      </w:r>
    </w:p>
    <w:p w14:paraId="780D5924" w14:textId="77777777" w:rsidR="00055514" w:rsidRPr="00055514" w:rsidRDefault="00055514" w:rsidP="00055514">
      <w:pPr>
        <w:spacing w:line="360" w:lineRule="auto"/>
        <w:jc w:val="center"/>
        <w:rPr>
          <w:kern w:val="1"/>
          <w:sz w:val="22"/>
          <w:szCs w:val="22"/>
        </w:rPr>
      </w:pPr>
    </w:p>
    <w:p w14:paraId="3321B69C" w14:textId="77777777" w:rsidR="00055514" w:rsidRPr="00055514" w:rsidRDefault="00055514" w:rsidP="00055514">
      <w:pPr>
        <w:spacing w:line="360" w:lineRule="auto"/>
        <w:rPr>
          <w:kern w:val="1"/>
          <w:sz w:val="22"/>
          <w:szCs w:val="22"/>
        </w:rPr>
      </w:pPr>
      <w:r w:rsidRPr="00055514">
        <w:rPr>
          <w:b/>
          <w:kern w:val="1"/>
          <w:sz w:val="22"/>
          <w:szCs w:val="22"/>
        </w:rPr>
        <w:t>oświadczam/y</w:t>
      </w:r>
      <w:r w:rsidRPr="00055514">
        <w:rPr>
          <w:kern w:val="1"/>
          <w:sz w:val="22"/>
          <w:szCs w:val="22"/>
        </w:rPr>
        <w:t xml:space="preserve">, że </w:t>
      </w:r>
    </w:p>
    <w:p w14:paraId="2A1A7281" w14:textId="7CDC2BBB" w:rsidR="00055514" w:rsidRPr="00055514" w:rsidRDefault="00055514" w:rsidP="00053BC8">
      <w:pPr>
        <w:spacing w:line="360" w:lineRule="auto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(należy zaznaczyć właściwy kwadrat):</w:t>
      </w:r>
    </w:p>
    <w:p w14:paraId="53A798DA" w14:textId="58F8D1C4" w:rsidR="00055514" w:rsidRPr="00055514" w:rsidRDefault="00055514" w:rsidP="00055514">
      <w:pPr>
        <w:spacing w:line="360" w:lineRule="auto"/>
        <w:ind w:left="284" w:hanging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 xml:space="preserve"> </w:t>
      </w:r>
      <w:r w:rsidRPr="00055514">
        <w:rPr>
          <w:b/>
          <w:kern w:val="1"/>
          <w:sz w:val="22"/>
          <w:szCs w:val="22"/>
        </w:rPr>
        <w:t>nie należy</w:t>
      </w:r>
      <w:r w:rsidRPr="00055514">
        <w:rPr>
          <w:kern w:val="1"/>
          <w:sz w:val="22"/>
          <w:szCs w:val="22"/>
        </w:rPr>
        <w:t xml:space="preserve"> do tej samej grupy kapitałowej, w rozumieniu ustawy z dnia 16 lutego 2007 r. o ochronie konkurencji i konsumentów (Dz. U. z 202</w:t>
      </w:r>
      <w:r w:rsidR="00460797">
        <w:rPr>
          <w:kern w:val="1"/>
          <w:sz w:val="22"/>
          <w:szCs w:val="22"/>
        </w:rPr>
        <w:t>1</w:t>
      </w:r>
      <w:r w:rsidRPr="00055514">
        <w:rPr>
          <w:kern w:val="1"/>
          <w:sz w:val="22"/>
          <w:szCs w:val="22"/>
        </w:rPr>
        <w:t xml:space="preserve"> r. poz. </w:t>
      </w:r>
      <w:r w:rsidR="00460797">
        <w:rPr>
          <w:kern w:val="1"/>
          <w:sz w:val="22"/>
          <w:szCs w:val="22"/>
        </w:rPr>
        <w:t>275</w:t>
      </w:r>
      <w:r w:rsidRPr="00055514">
        <w:rPr>
          <w:kern w:val="1"/>
          <w:sz w:val="22"/>
          <w:szCs w:val="22"/>
        </w:rPr>
        <w:t xml:space="preserve"> z późn. zm.) w stosunku </w:t>
      </w:r>
      <w:r w:rsidRPr="00055514">
        <w:rPr>
          <w:kern w:val="1"/>
          <w:sz w:val="22"/>
          <w:szCs w:val="22"/>
        </w:rPr>
        <w:br/>
        <w:t>do Wykonawców, którzy złożyli odrębne oferty w niniejszym postępowaniu o udzielenie zamówienia publicznego.</w:t>
      </w:r>
    </w:p>
    <w:p w14:paraId="5F9FC2CD" w14:textId="0E28EFC9" w:rsidR="00055514" w:rsidRPr="00055514" w:rsidRDefault="00055514" w:rsidP="00055514">
      <w:pPr>
        <w:spacing w:line="360" w:lineRule="auto"/>
        <w:ind w:left="284" w:hanging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 xml:space="preserve"> </w:t>
      </w:r>
      <w:r w:rsidRPr="00055514">
        <w:rPr>
          <w:b/>
          <w:kern w:val="1"/>
          <w:sz w:val="22"/>
          <w:szCs w:val="22"/>
        </w:rPr>
        <w:t>należy</w:t>
      </w:r>
      <w:r w:rsidRPr="00055514">
        <w:rPr>
          <w:kern w:val="1"/>
          <w:sz w:val="22"/>
          <w:szCs w:val="22"/>
        </w:rPr>
        <w:t xml:space="preserve"> do tej samej grupy kapitałowej, w rozumieniu ustawy z dnia 16 lutego 2007 r. o ochronie konkurencji i konsumentów (Dz. U. z 202</w:t>
      </w:r>
      <w:r w:rsidR="00460797">
        <w:rPr>
          <w:kern w:val="1"/>
          <w:sz w:val="22"/>
          <w:szCs w:val="22"/>
        </w:rPr>
        <w:t>1</w:t>
      </w:r>
      <w:r w:rsidRPr="00055514">
        <w:rPr>
          <w:kern w:val="1"/>
          <w:sz w:val="22"/>
          <w:szCs w:val="22"/>
        </w:rPr>
        <w:t xml:space="preserve"> r. poz. </w:t>
      </w:r>
      <w:r w:rsidR="00460797">
        <w:rPr>
          <w:kern w:val="1"/>
          <w:sz w:val="22"/>
          <w:szCs w:val="22"/>
        </w:rPr>
        <w:t>275</w:t>
      </w:r>
      <w:r w:rsidRPr="00055514">
        <w:rPr>
          <w:kern w:val="1"/>
          <w:sz w:val="22"/>
          <w:szCs w:val="22"/>
        </w:rPr>
        <w:t xml:space="preserve"> z późn. zm.), z innym Wykonawcą, który złożył odrębną ofertę w niniejszym postępowaniu o udzielenie zamówienia publicznego:</w:t>
      </w:r>
    </w:p>
    <w:p w14:paraId="0F0129FD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1)………………………………………………………………………………………………</w:t>
      </w:r>
    </w:p>
    <w:p w14:paraId="3AB47786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2)………………………………………………………………………………………………</w:t>
      </w:r>
    </w:p>
    <w:p w14:paraId="385A1464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3)………………………………………………………………………………………………</w:t>
      </w:r>
    </w:p>
    <w:p w14:paraId="72CD0975" w14:textId="4FE12487" w:rsid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</w:p>
    <w:p w14:paraId="0B43248A" w14:textId="29DD7F47" w:rsidR="000D3EBC" w:rsidRDefault="000D3EBC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</w:p>
    <w:p w14:paraId="316882A9" w14:textId="77777777" w:rsidR="000D3EBC" w:rsidRPr="00055514" w:rsidRDefault="000D3EBC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</w:p>
    <w:p w14:paraId="3EF0B222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Jednocześnie przekładam następujące dokumenty lub informacje potwierdzające przygotowanie oferty niezależnie od innego Wykonawcy należącego do tej samej grupy kapitałowej:</w:t>
      </w:r>
    </w:p>
    <w:p w14:paraId="32EE9A18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1)………………………………………………………………………………………………</w:t>
      </w:r>
    </w:p>
    <w:p w14:paraId="069A5919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2)………………………………………………………………………………………………</w:t>
      </w:r>
    </w:p>
    <w:p w14:paraId="6A58C768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3)………………………………………………………………………………………………</w:t>
      </w:r>
    </w:p>
    <w:p w14:paraId="37B6F984" w14:textId="77777777" w:rsidR="00055514" w:rsidRPr="00055514" w:rsidRDefault="00055514" w:rsidP="00055514">
      <w:pPr>
        <w:rPr>
          <w:kern w:val="1"/>
          <w:sz w:val="22"/>
          <w:szCs w:val="22"/>
        </w:rPr>
      </w:pPr>
    </w:p>
    <w:p w14:paraId="6AE6CAE1" w14:textId="29658BF5" w:rsidR="00055514" w:rsidRPr="00055514" w:rsidRDefault="00055514" w:rsidP="00055514">
      <w:pPr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..........................................</w:t>
      </w:r>
    </w:p>
    <w:p w14:paraId="3301FB5F" w14:textId="77777777" w:rsidR="00055514" w:rsidRPr="00055514" w:rsidRDefault="00055514" w:rsidP="00055514">
      <w:pPr>
        <w:widowControl w:val="0"/>
        <w:tabs>
          <w:tab w:val="left" w:pos="993"/>
        </w:tabs>
        <w:jc w:val="both"/>
        <w:rPr>
          <w:i/>
          <w:kern w:val="1"/>
          <w:sz w:val="22"/>
          <w:szCs w:val="22"/>
        </w:rPr>
      </w:pPr>
      <w:r w:rsidRPr="00055514">
        <w:rPr>
          <w:i/>
          <w:kern w:val="1"/>
          <w:sz w:val="22"/>
          <w:szCs w:val="22"/>
        </w:rPr>
        <w:t>miejscowość i data</w:t>
      </w:r>
    </w:p>
    <w:p w14:paraId="6E15390F" w14:textId="77777777" w:rsidR="00055514" w:rsidRPr="00055514" w:rsidRDefault="00055514" w:rsidP="00055514">
      <w:pPr>
        <w:widowControl w:val="0"/>
        <w:tabs>
          <w:tab w:val="left" w:pos="993"/>
        </w:tabs>
        <w:jc w:val="both"/>
        <w:rPr>
          <w:i/>
          <w:kern w:val="1"/>
          <w:sz w:val="22"/>
          <w:szCs w:val="22"/>
        </w:rPr>
      </w:pPr>
    </w:p>
    <w:p w14:paraId="3F3AF494" w14:textId="77777777" w:rsidR="00055514" w:rsidRPr="00055514" w:rsidRDefault="00055514" w:rsidP="00055514">
      <w:pPr>
        <w:ind w:left="3540" w:firstLine="708"/>
        <w:jc w:val="center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..............................................................</w:t>
      </w:r>
    </w:p>
    <w:p w14:paraId="53C59C9E" w14:textId="5EFBE0D3" w:rsidR="00055514" w:rsidRPr="00055514" w:rsidRDefault="00055514" w:rsidP="00055514">
      <w:pPr>
        <w:widowControl w:val="0"/>
        <w:tabs>
          <w:tab w:val="left" w:pos="993"/>
        </w:tabs>
        <w:jc w:val="both"/>
        <w:rPr>
          <w:kern w:val="1"/>
          <w:sz w:val="22"/>
          <w:szCs w:val="22"/>
          <w:u w:val="single"/>
        </w:rPr>
      </w:pP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  <w:t>Podpis</w:t>
      </w:r>
    </w:p>
    <w:p w14:paraId="0D01321D" w14:textId="77777777" w:rsidR="00E51844" w:rsidRDefault="00E51844" w:rsidP="00E51844">
      <w:pPr>
        <w:jc w:val="both"/>
        <w:rPr>
          <w:b/>
          <w:sz w:val="16"/>
          <w:szCs w:val="16"/>
        </w:rPr>
      </w:pPr>
    </w:p>
    <w:p w14:paraId="4BFFFC43" w14:textId="0298E7D2" w:rsidR="00E21DA9" w:rsidRPr="00C743CE" w:rsidRDefault="00E51844" w:rsidP="00C743CE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Oświadczenie sporządzone w języku polskim, z zachowaniem postaci elektronicznej i podpisane kwalifikowanym podpisem elektronicznym lub w postaci elektronicznej opa</w:t>
      </w:r>
      <w:r w:rsidR="00C743CE">
        <w:rPr>
          <w:b/>
          <w:sz w:val="16"/>
          <w:szCs w:val="16"/>
        </w:rPr>
        <w:t>t</w:t>
      </w:r>
      <w:r>
        <w:rPr>
          <w:b/>
          <w:sz w:val="16"/>
          <w:szCs w:val="16"/>
        </w:rPr>
        <w:t>rzonej podpisem zaufanym lub podpisem osobistym.</w:t>
      </w:r>
    </w:p>
    <w:sectPr w:rsidR="00E21DA9" w:rsidRPr="00C743CE" w:rsidSect="000125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8C63" w14:textId="77777777" w:rsidR="005B3B81" w:rsidRDefault="005B3B81" w:rsidP="008D67A0">
      <w:r>
        <w:separator/>
      </w:r>
    </w:p>
  </w:endnote>
  <w:endnote w:type="continuationSeparator" w:id="0">
    <w:p w14:paraId="48FC4CA5" w14:textId="77777777" w:rsidR="005B3B81" w:rsidRDefault="005B3B81" w:rsidP="008D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0B01" w14:textId="77777777" w:rsidR="005B3B81" w:rsidRDefault="005B3B81" w:rsidP="008D67A0">
      <w:r>
        <w:separator/>
      </w:r>
    </w:p>
  </w:footnote>
  <w:footnote w:type="continuationSeparator" w:id="0">
    <w:p w14:paraId="2C29DF4A" w14:textId="77777777" w:rsidR="005B3B81" w:rsidRDefault="005B3B81" w:rsidP="008D6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264E" w14:textId="77777777" w:rsidR="000D3EBC" w:rsidRDefault="000D3EBC" w:rsidP="000D3EBC">
    <w:pPr>
      <w:pStyle w:val="Nagwek"/>
      <w:jc w:val="center"/>
    </w:pPr>
    <w:r>
      <w:object w:dxaOrig="3751" w:dyaOrig="4081" w14:anchorId="15C7D9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0.75pt" filled="t">
          <v:fill color2="black"/>
          <v:imagedata r:id="rId1" o:title=""/>
        </v:shape>
        <o:OLEObject Type="Embed" ProgID="PBrush" ShapeID="_x0000_i1025" DrawAspect="Content" ObjectID="_1735461928" r:id="rId2"/>
      </w:object>
    </w:r>
    <w:r>
      <w:rPr>
        <w:noProof/>
        <w:lang w:eastAsia="pl-PL"/>
      </w:rPr>
      <w:drawing>
        <wp:inline distT="0" distB="0" distL="0" distR="0" wp14:anchorId="5A274ECF" wp14:editId="31073830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514"/>
    <w:rsid w:val="0000269A"/>
    <w:rsid w:val="00024D57"/>
    <w:rsid w:val="00053BC8"/>
    <w:rsid w:val="00055514"/>
    <w:rsid w:val="000D3EBC"/>
    <w:rsid w:val="00121C99"/>
    <w:rsid w:val="001A6F18"/>
    <w:rsid w:val="003404A6"/>
    <w:rsid w:val="00460797"/>
    <w:rsid w:val="00516CC4"/>
    <w:rsid w:val="005B3B81"/>
    <w:rsid w:val="00676F12"/>
    <w:rsid w:val="008D67A0"/>
    <w:rsid w:val="00914C99"/>
    <w:rsid w:val="00B362FC"/>
    <w:rsid w:val="00C743CE"/>
    <w:rsid w:val="00D550B9"/>
    <w:rsid w:val="00E21DA9"/>
    <w:rsid w:val="00E51844"/>
    <w:rsid w:val="00EA17EE"/>
    <w:rsid w:val="00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C5F33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5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67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67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D67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67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914C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22</cp:revision>
  <cp:lastPrinted>2022-03-11T10:47:00Z</cp:lastPrinted>
  <dcterms:created xsi:type="dcterms:W3CDTF">2021-05-26T13:03:00Z</dcterms:created>
  <dcterms:modified xsi:type="dcterms:W3CDTF">2023-01-17T10:59:00Z</dcterms:modified>
</cp:coreProperties>
</file>